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Dear </w:t>
      </w:r>
      <w:r w:rsidDel="00000000" w:rsidR="00000000" w:rsidRPr="00000000">
        <w:rPr>
          <w:rFonts w:ascii="Helvetica Neue Light" w:cs="Helvetica Neue Light" w:eastAsia="Helvetica Neue Light" w:hAnsi="Helvetica Neue Light"/>
          <w:color w:val="ff0000"/>
          <w:rtl w:val="0"/>
        </w:rPr>
        <w:t xml:space="preserve">[insert MP's full name]</w:t>
      </w:r>
      <w:r w:rsidDel="00000000" w:rsidR="00000000" w:rsidRPr="00000000">
        <w:rPr>
          <w:rFonts w:ascii="Helvetica Neue Light" w:cs="Helvetica Neue Light" w:eastAsia="Helvetica Neue Light" w:hAnsi="Helvetica Neue Light"/>
          <w:rtl w:val="0"/>
        </w:rPr>
        <w:t xml:space="preserve"> MP,</w:t>
      </w:r>
    </w:p>
    <w:p w:rsidR="00000000" w:rsidDel="00000000" w:rsidP="00000000" w:rsidRDefault="00000000" w:rsidRPr="00000000" w14:paraId="00000001">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2">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As a member of your constituency, I am getting in touch ahead of the Financial Guidance and Claims Bill debate on Tuesday 24th April, to ask you to support cross-party amendments - which would provide crucial support to tens of thousands of people with mental health problems.</w:t>
      </w:r>
    </w:p>
    <w:p w:rsidR="00000000" w:rsidDel="00000000" w:rsidP="00000000" w:rsidRDefault="00000000" w:rsidRPr="00000000" w14:paraId="00000003">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4">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Breathing Space debt respite scheme included in this Bill has great potential but does not go far enough to protect people in mental health crisis who are too unwell to seek debt advice. </w:t>
      </w:r>
    </w:p>
    <w:p w:rsidR="00000000" w:rsidDel="00000000" w:rsidP="00000000" w:rsidRDefault="00000000" w:rsidRPr="00000000" w14:paraId="00000005">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6">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Following the Money and Mental Health Policy Institute's </w:t>
      </w:r>
      <w:hyperlink r:id="rId6">
        <w:r w:rsidDel="00000000" w:rsidR="00000000" w:rsidRPr="00000000">
          <w:rPr>
            <w:rFonts w:ascii="Helvetica Neue Light" w:cs="Helvetica Neue Light" w:eastAsia="Helvetica Neue Light" w:hAnsi="Helvetica Neue Light"/>
            <w:color w:val="1155cc"/>
            <w:u w:val="single"/>
            <w:rtl w:val="0"/>
          </w:rPr>
          <w:t xml:space="preserve">Recovery Space campaign</w:t>
        </w:r>
      </w:hyperlink>
      <w:r w:rsidDel="00000000" w:rsidR="00000000" w:rsidRPr="00000000">
        <w:rPr>
          <w:rFonts w:ascii="Helvetica Neue Light" w:cs="Helvetica Neue Light" w:eastAsia="Helvetica Neue Light" w:hAnsi="Helvetica Neue Light"/>
          <w:rtl w:val="0"/>
        </w:rPr>
        <w:t xml:space="preserve">, and with the support of 23 national organisations, Johnny Mercer MP, Luciana Berger MP and Norman Lamb MP have tabled cross-party amendments to the Bill, that would extend the Breathing Space scheme to everyone in receipt of NHS mental health crisis services. The amendments, now backed by over 80 MPs, can be found here: </w:t>
      </w:r>
      <w:hyperlink r:id="rId7">
        <w:r w:rsidDel="00000000" w:rsidR="00000000" w:rsidRPr="00000000">
          <w:rPr>
            <w:rFonts w:ascii="Helvetica Neue Light" w:cs="Helvetica Neue Light" w:eastAsia="Helvetica Neue Light" w:hAnsi="Helvetica Neue Light"/>
            <w:color w:val="1155cc"/>
            <w:u w:val="single"/>
            <w:rtl w:val="0"/>
          </w:rPr>
          <w:t xml:space="preserve">bit.ly/FGCBill24April</w:t>
        </w:r>
      </w:hyperlink>
      <w:r w:rsidDel="00000000" w:rsidR="00000000" w:rsidRPr="00000000">
        <w:rPr>
          <w:rtl w:val="0"/>
        </w:rPr>
      </w:r>
    </w:p>
    <w:p w:rsidR="00000000" w:rsidDel="00000000" w:rsidP="00000000" w:rsidRDefault="00000000" w:rsidRPr="00000000" w14:paraId="00000007">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This would make a huge difference to many lives, and I urge you to speak in favour of the amendments during the debate to help us bring about this change. </w:t>
      </w:r>
    </w:p>
    <w:p w:rsidR="00000000" w:rsidDel="00000000" w:rsidP="00000000" w:rsidRDefault="00000000" w:rsidRPr="00000000" w14:paraId="00000009">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A">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Best wishes,</w:t>
      </w:r>
    </w:p>
    <w:p w:rsidR="00000000" w:rsidDel="00000000" w:rsidP="00000000" w:rsidRDefault="00000000" w:rsidRPr="00000000" w14:paraId="0000000B">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C">
      <w:pPr>
        <w:contextualSpacing w:val="0"/>
        <w:rPr>
          <w:rFonts w:ascii="Helvetica Neue Light" w:cs="Helvetica Neue Light" w:eastAsia="Helvetica Neue Light" w:hAnsi="Helvetica Neue Light"/>
          <w:color w:val="ff0000"/>
        </w:rPr>
      </w:pPr>
      <w:r w:rsidDel="00000000" w:rsidR="00000000" w:rsidRPr="00000000">
        <w:rPr>
          <w:rFonts w:ascii="Helvetica Neue Light" w:cs="Helvetica Neue Light" w:eastAsia="Helvetica Neue Light" w:hAnsi="Helvetica Neue Light"/>
          <w:color w:val="ff0000"/>
          <w:rtl w:val="0"/>
        </w:rPr>
        <w:t xml:space="preserve">[Your full name]</w:t>
      </w:r>
    </w:p>
    <w:p w:rsidR="00000000" w:rsidDel="00000000" w:rsidP="00000000" w:rsidRDefault="00000000" w:rsidRPr="00000000" w14:paraId="0000000D">
      <w:pPr>
        <w:contextualSpacing w:val="0"/>
        <w:rPr>
          <w:rFonts w:ascii="Helvetica Neue Light" w:cs="Helvetica Neue Light" w:eastAsia="Helvetica Neue Light" w:hAnsi="Helvetica Neue Light"/>
          <w:color w:val="ff0000"/>
        </w:rPr>
      </w:pPr>
      <w:r w:rsidDel="00000000" w:rsidR="00000000" w:rsidRPr="00000000">
        <w:rPr>
          <w:rFonts w:ascii="Helvetica Neue Light" w:cs="Helvetica Neue Light" w:eastAsia="Helvetica Neue Light" w:hAnsi="Helvetica Neue Light"/>
          <w:color w:val="ff0000"/>
          <w:rtl w:val="0"/>
        </w:rPr>
        <w:t xml:space="preserve">[Your address &amp; postcode]</w:t>
      </w:r>
    </w:p>
    <w:p w:rsidR="00000000" w:rsidDel="00000000" w:rsidP="00000000" w:rsidRDefault="00000000" w:rsidRPr="00000000" w14:paraId="0000000E">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it.ly/2HiZ9Wc" TargetMode="External"/><Relationship Id="rId7" Type="http://schemas.openxmlformats.org/officeDocument/2006/relationships/hyperlink" Target="http://bit.ly/FGCBill24Apr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